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BE34" w14:textId="133B1DAE" w:rsidR="004F39D2" w:rsidRPr="00E458B2" w:rsidRDefault="00FD0476" w:rsidP="00493309">
      <w:pPr>
        <w:jc w:val="center"/>
        <w:rPr>
          <w:rFonts w:cstheme="minorHAnsi"/>
          <w:sz w:val="28"/>
          <w:szCs w:val="28"/>
        </w:rPr>
      </w:pPr>
      <w:r w:rsidRPr="00E458B2">
        <w:rPr>
          <w:rFonts w:cstheme="minorHAnsi"/>
          <w:sz w:val="28"/>
          <w:szCs w:val="28"/>
        </w:rPr>
        <w:t>Qualifizierender Abschluss der Mittelschule 202</w:t>
      </w:r>
      <w:r w:rsidR="00D75ACF">
        <w:rPr>
          <w:rFonts w:cstheme="minorHAnsi"/>
          <w:sz w:val="28"/>
          <w:szCs w:val="28"/>
        </w:rPr>
        <w:t>5</w:t>
      </w:r>
    </w:p>
    <w:p w14:paraId="39C5B620" w14:textId="6D6F21D7" w:rsidR="00FD0476" w:rsidRPr="00E458B2" w:rsidRDefault="00FD0476">
      <w:pPr>
        <w:rPr>
          <w:rFonts w:cstheme="minorHAnsi"/>
        </w:rPr>
      </w:pPr>
      <w:r w:rsidRPr="00E458B2">
        <w:rPr>
          <w:rFonts w:cstheme="minorHAnsi"/>
        </w:rPr>
        <w:t>Informationen über die Projektprüfung im berufsorientierten Zweig Ernährung und Soziales</w:t>
      </w:r>
      <w:r w:rsidR="003B144F" w:rsidRPr="00E458B2">
        <w:rPr>
          <w:rFonts w:cstheme="minorHAnsi"/>
        </w:rPr>
        <w:t xml:space="preserve"> sowie Wirtschaft und Beruf.</w:t>
      </w:r>
    </w:p>
    <w:p w14:paraId="2A551849" w14:textId="5E3C33E0" w:rsidR="00FD0476" w:rsidRPr="00E458B2" w:rsidRDefault="00FD0476" w:rsidP="00FD0476">
      <w:pPr>
        <w:pStyle w:val="Listenabsatz"/>
        <w:numPr>
          <w:ilvl w:val="0"/>
          <w:numId w:val="1"/>
        </w:numPr>
        <w:rPr>
          <w:rFonts w:cstheme="minorHAnsi"/>
        </w:rPr>
      </w:pPr>
      <w:r w:rsidRPr="00E458B2">
        <w:rPr>
          <w:rFonts w:cstheme="minorHAnsi"/>
        </w:rPr>
        <w:t>Allgemein</w:t>
      </w:r>
    </w:p>
    <w:p w14:paraId="469F0698" w14:textId="61BA5105" w:rsidR="00FD0476" w:rsidRPr="00E458B2" w:rsidRDefault="00FD0476" w:rsidP="00FD0476">
      <w:pPr>
        <w:pStyle w:val="Listenabsatz"/>
        <w:rPr>
          <w:rFonts w:cstheme="minorHAnsi"/>
        </w:rPr>
      </w:pPr>
      <w:r w:rsidRPr="00E458B2">
        <w:rPr>
          <w:rFonts w:cstheme="minorHAnsi"/>
        </w:rPr>
        <w:t>Bei der Projektprüfung handelt es sich um eine Gruppenprüfung. Das bedeutet, dass du in einer Gruppe gemeinsam mit anderen Prüfungsteilnehmern zusammenarbeitest. Für deine Unterlagen</w:t>
      </w:r>
      <w:r w:rsidR="00D36562" w:rsidRPr="00E458B2">
        <w:rPr>
          <w:rFonts w:cstheme="minorHAnsi"/>
        </w:rPr>
        <w:t xml:space="preserve"> </w:t>
      </w:r>
      <w:r w:rsidRPr="00E458B2">
        <w:rPr>
          <w:rFonts w:cstheme="minorHAnsi"/>
        </w:rPr>
        <w:t xml:space="preserve">bist du allein verantwortlich. </w:t>
      </w:r>
    </w:p>
    <w:p w14:paraId="3941F41E" w14:textId="323F0043" w:rsidR="00FD0476" w:rsidRPr="00E458B2" w:rsidRDefault="00FD0476" w:rsidP="00FD0476">
      <w:pPr>
        <w:pStyle w:val="Listenabsatz"/>
        <w:rPr>
          <w:rFonts w:cstheme="minorHAnsi"/>
        </w:rPr>
      </w:pPr>
    </w:p>
    <w:p w14:paraId="35F9CA41" w14:textId="52999876" w:rsidR="00FD0476" w:rsidRPr="00E458B2" w:rsidRDefault="00FD0476" w:rsidP="00FD0476">
      <w:pPr>
        <w:pStyle w:val="Listenabsatz"/>
        <w:rPr>
          <w:rFonts w:cstheme="minorHAnsi"/>
        </w:rPr>
      </w:pPr>
      <w:r w:rsidRPr="00E458B2">
        <w:rPr>
          <w:rFonts w:cstheme="minorHAnsi"/>
        </w:rPr>
        <w:t>Die Gruppenarbeit bezieht sich hauptsächlich auf die Planungsarbeit.</w:t>
      </w:r>
    </w:p>
    <w:p w14:paraId="697AD6BC" w14:textId="6852A2E6" w:rsidR="00FD0476" w:rsidRPr="00E458B2" w:rsidRDefault="00FD0476" w:rsidP="00FD0476">
      <w:pPr>
        <w:pStyle w:val="Listenabsatz"/>
        <w:rPr>
          <w:rFonts w:cstheme="minorHAnsi"/>
        </w:rPr>
      </w:pPr>
      <w:r w:rsidRPr="00E458B2">
        <w:rPr>
          <w:rFonts w:cstheme="minorHAnsi"/>
        </w:rPr>
        <w:t xml:space="preserve">Die </w:t>
      </w:r>
      <w:r w:rsidR="00C960E9" w:rsidRPr="00E458B2">
        <w:rPr>
          <w:rFonts w:cstheme="minorHAnsi"/>
        </w:rPr>
        <w:t>Gerichte,</w:t>
      </w:r>
      <w:r w:rsidRPr="00E458B2">
        <w:rPr>
          <w:rFonts w:cstheme="minorHAnsi"/>
        </w:rPr>
        <w:t xml:space="preserve"> die du gewählt hast, stellst du am Prüfungstag </w:t>
      </w:r>
      <w:r w:rsidR="00C960E9" w:rsidRPr="00E458B2">
        <w:rPr>
          <w:rFonts w:cstheme="minorHAnsi"/>
        </w:rPr>
        <w:t>allein</w:t>
      </w:r>
      <w:r w:rsidRPr="00E458B2">
        <w:rPr>
          <w:rFonts w:cstheme="minorHAnsi"/>
        </w:rPr>
        <w:t xml:space="preserve"> her. </w:t>
      </w:r>
      <w:r w:rsidR="00C960E9" w:rsidRPr="00E458B2">
        <w:rPr>
          <w:rFonts w:cstheme="minorHAnsi"/>
        </w:rPr>
        <w:t>Zur Zubereitung der Gerichte stehen dir 150 Minuten zur Verfügung.</w:t>
      </w:r>
    </w:p>
    <w:p w14:paraId="389B147A" w14:textId="1B71B39C" w:rsidR="00C960E9" w:rsidRPr="00E458B2" w:rsidRDefault="00C960E9" w:rsidP="00FD0476">
      <w:pPr>
        <w:pStyle w:val="Listenabsatz"/>
        <w:rPr>
          <w:rFonts w:cstheme="minorHAnsi"/>
        </w:rPr>
      </w:pPr>
      <w:r w:rsidRPr="00E458B2">
        <w:rPr>
          <w:rFonts w:cstheme="minorHAnsi"/>
        </w:rPr>
        <w:t>Die Zutaten für deine Gerichte musst du selbst einkaufen.</w:t>
      </w:r>
    </w:p>
    <w:p w14:paraId="4B47DEA8" w14:textId="74041DD8" w:rsidR="00C960E9" w:rsidRPr="00E458B2" w:rsidRDefault="00C960E9" w:rsidP="00FD0476">
      <w:pPr>
        <w:pStyle w:val="Listenabsatz"/>
        <w:rPr>
          <w:rFonts w:cstheme="minorHAnsi"/>
        </w:rPr>
      </w:pPr>
    </w:p>
    <w:p w14:paraId="18DF134B" w14:textId="51514EA8" w:rsidR="00C960E9" w:rsidRPr="00E458B2" w:rsidRDefault="00C960E9" w:rsidP="00C960E9">
      <w:pPr>
        <w:pStyle w:val="Listenabsatz"/>
        <w:numPr>
          <w:ilvl w:val="0"/>
          <w:numId w:val="1"/>
        </w:numPr>
        <w:rPr>
          <w:rFonts w:cstheme="minorHAnsi"/>
        </w:rPr>
      </w:pPr>
      <w:r w:rsidRPr="00E458B2">
        <w:rPr>
          <w:rFonts w:cstheme="minorHAnsi"/>
        </w:rPr>
        <w:t>Prüfungsteile</w:t>
      </w:r>
    </w:p>
    <w:p w14:paraId="654D3F3A" w14:textId="5F7F9000" w:rsidR="00C960E9" w:rsidRPr="00E458B2" w:rsidRDefault="00C960E9" w:rsidP="00C960E9">
      <w:pPr>
        <w:pStyle w:val="Listenabsatz"/>
        <w:rPr>
          <w:rFonts w:cstheme="minorHAnsi"/>
        </w:rPr>
      </w:pPr>
    </w:p>
    <w:p w14:paraId="1ABC48DE" w14:textId="47C676A0" w:rsidR="00C960E9" w:rsidRPr="00E458B2" w:rsidRDefault="00C960E9" w:rsidP="00721D15">
      <w:pPr>
        <w:pStyle w:val="Listenabsatz"/>
        <w:rPr>
          <w:rFonts w:cstheme="minorHAnsi"/>
        </w:rPr>
      </w:pPr>
      <w:r w:rsidRPr="00E458B2">
        <w:rPr>
          <w:rFonts w:cstheme="minorHAnsi"/>
        </w:rPr>
        <w:t>Teil 1: Planung</w:t>
      </w:r>
    </w:p>
    <w:p w14:paraId="071AE013" w14:textId="5720E38E" w:rsidR="00C960E9" w:rsidRPr="00E458B2" w:rsidRDefault="00C960E9" w:rsidP="00C960E9">
      <w:pPr>
        <w:pStyle w:val="Listenabsatz"/>
        <w:rPr>
          <w:rFonts w:cstheme="minorHAnsi"/>
        </w:rPr>
      </w:pPr>
      <w:r w:rsidRPr="00E458B2">
        <w:rPr>
          <w:rFonts w:cstheme="minorHAnsi"/>
        </w:rPr>
        <w:t>Du besprichst im Team die gestellte Aufgabe.</w:t>
      </w:r>
    </w:p>
    <w:p w14:paraId="23C6A743" w14:textId="1529144A" w:rsidR="00C960E9" w:rsidRPr="00E458B2" w:rsidRDefault="00C960E9" w:rsidP="00C960E9">
      <w:pPr>
        <w:pStyle w:val="Listenabsatz"/>
        <w:rPr>
          <w:rFonts w:cstheme="minorHAnsi"/>
        </w:rPr>
      </w:pPr>
      <w:r w:rsidRPr="00E458B2">
        <w:rPr>
          <w:rFonts w:cstheme="minorHAnsi"/>
        </w:rPr>
        <w:t>Ihr plant zusammen.</w:t>
      </w:r>
    </w:p>
    <w:p w14:paraId="63FC1420" w14:textId="2DDFF5D0" w:rsidR="00C960E9" w:rsidRPr="00E458B2" w:rsidRDefault="00C960E9" w:rsidP="00C960E9">
      <w:pPr>
        <w:pStyle w:val="Listenabsatz"/>
        <w:rPr>
          <w:rFonts w:cstheme="minorHAnsi"/>
        </w:rPr>
      </w:pPr>
      <w:r w:rsidRPr="00E458B2">
        <w:rPr>
          <w:rFonts w:cstheme="minorHAnsi"/>
        </w:rPr>
        <w:t xml:space="preserve">Du entscheidest dich für deine Gerichte. </w:t>
      </w:r>
      <w:r w:rsidR="00D36562" w:rsidRPr="00E458B2">
        <w:rPr>
          <w:rFonts w:cstheme="minorHAnsi"/>
        </w:rPr>
        <w:t>(</w:t>
      </w:r>
      <w:r w:rsidRPr="00E458B2">
        <w:rPr>
          <w:rFonts w:cstheme="minorHAnsi"/>
        </w:rPr>
        <w:t>Arbeitseinteilung</w:t>
      </w:r>
      <w:r w:rsidR="00D36562" w:rsidRPr="00E458B2">
        <w:rPr>
          <w:rFonts w:cstheme="minorHAnsi"/>
        </w:rPr>
        <w:t>)</w:t>
      </w:r>
    </w:p>
    <w:p w14:paraId="5678B73E" w14:textId="06AD1E35" w:rsidR="00C960E9" w:rsidRPr="00E458B2" w:rsidRDefault="00C960E9" w:rsidP="00C960E9">
      <w:pPr>
        <w:pStyle w:val="Listenabsatz"/>
        <w:rPr>
          <w:rFonts w:cstheme="minorHAnsi"/>
        </w:rPr>
      </w:pPr>
      <w:r w:rsidRPr="00E458B2">
        <w:rPr>
          <w:rFonts w:cstheme="minorHAnsi"/>
        </w:rPr>
        <w:t>Du schreibst deine Rezepte und erstellst einen Organisationsplan</w:t>
      </w:r>
      <w:r w:rsidR="00721D15" w:rsidRPr="00E458B2">
        <w:rPr>
          <w:rFonts w:cstheme="minorHAnsi"/>
        </w:rPr>
        <w:t>.</w:t>
      </w:r>
    </w:p>
    <w:p w14:paraId="3A6C9B5D" w14:textId="0F40D0F7" w:rsidR="00721D15" w:rsidRPr="00E458B2" w:rsidRDefault="00721D15" w:rsidP="00C960E9">
      <w:pPr>
        <w:pStyle w:val="Listenabsatz"/>
        <w:rPr>
          <w:rFonts w:cstheme="minorHAnsi"/>
        </w:rPr>
      </w:pPr>
      <w:r w:rsidRPr="00E458B2">
        <w:rPr>
          <w:rFonts w:cstheme="minorHAnsi"/>
        </w:rPr>
        <w:t>Einkaufszettel gemeinsam schreiben.</w:t>
      </w:r>
    </w:p>
    <w:p w14:paraId="449D4EB3" w14:textId="08735B70" w:rsidR="00721D15" w:rsidRDefault="00721D15" w:rsidP="00C960E9">
      <w:pPr>
        <w:pStyle w:val="Listenabsatz"/>
        <w:rPr>
          <w:rFonts w:cstheme="minorHAnsi"/>
        </w:rPr>
      </w:pPr>
    </w:p>
    <w:p w14:paraId="4C879FEB" w14:textId="1269D9EA" w:rsidR="00E458B2" w:rsidRDefault="00E458B2" w:rsidP="00C960E9">
      <w:pPr>
        <w:pStyle w:val="Listenabsatz"/>
        <w:rPr>
          <w:rFonts w:cstheme="minorHAnsi"/>
        </w:rPr>
      </w:pPr>
      <w:r>
        <w:rPr>
          <w:rFonts w:cstheme="minorHAnsi"/>
        </w:rPr>
        <w:t>Teil 2: Beratung</w:t>
      </w:r>
    </w:p>
    <w:p w14:paraId="76856690" w14:textId="77777777" w:rsidR="00E458B2" w:rsidRPr="00E458B2" w:rsidRDefault="00E458B2" w:rsidP="00C960E9">
      <w:pPr>
        <w:pStyle w:val="Listenabsatz"/>
        <w:rPr>
          <w:rFonts w:cstheme="minorHAnsi"/>
        </w:rPr>
      </w:pPr>
    </w:p>
    <w:p w14:paraId="0FEFF38F" w14:textId="1574699E" w:rsidR="00721D15" w:rsidRPr="00E458B2" w:rsidRDefault="00721D15" w:rsidP="00C960E9">
      <w:pPr>
        <w:pStyle w:val="Listenabsatz"/>
        <w:rPr>
          <w:rFonts w:cstheme="minorHAnsi"/>
        </w:rPr>
      </w:pPr>
      <w:r w:rsidRPr="00E458B2">
        <w:rPr>
          <w:rFonts w:cstheme="minorHAnsi"/>
        </w:rPr>
        <w:t xml:space="preserve">Teil </w:t>
      </w:r>
      <w:r w:rsidR="00E458B2">
        <w:rPr>
          <w:rFonts w:cstheme="minorHAnsi"/>
        </w:rPr>
        <w:t>3</w:t>
      </w:r>
      <w:r w:rsidRPr="00E458B2">
        <w:rPr>
          <w:rFonts w:cstheme="minorHAnsi"/>
        </w:rPr>
        <w:t>: Praxis</w:t>
      </w:r>
    </w:p>
    <w:p w14:paraId="4B944E6C" w14:textId="1E2C9CBA" w:rsidR="00721D15" w:rsidRPr="00E458B2" w:rsidRDefault="00721D15" w:rsidP="00C960E9">
      <w:pPr>
        <w:pStyle w:val="Listenabsatz"/>
        <w:rPr>
          <w:rFonts w:cstheme="minorHAnsi"/>
        </w:rPr>
      </w:pPr>
      <w:r w:rsidRPr="00E458B2">
        <w:rPr>
          <w:rFonts w:cstheme="minorHAnsi"/>
        </w:rPr>
        <w:t>Jeder Schüler bereitete seine Gerichte selbstständig zu.</w:t>
      </w:r>
    </w:p>
    <w:p w14:paraId="30853C6D" w14:textId="7BC6D5FA" w:rsidR="00721D15" w:rsidRPr="00E458B2" w:rsidRDefault="00721D15" w:rsidP="00C960E9">
      <w:pPr>
        <w:pStyle w:val="Listenabsatz"/>
        <w:rPr>
          <w:rFonts w:cstheme="minorHAnsi"/>
        </w:rPr>
      </w:pPr>
    </w:p>
    <w:p w14:paraId="160BC9F0" w14:textId="7E460E69" w:rsidR="00470025" w:rsidRPr="00E458B2" w:rsidRDefault="00470025" w:rsidP="00C960E9">
      <w:pPr>
        <w:pStyle w:val="Listenabsatz"/>
        <w:rPr>
          <w:rFonts w:cstheme="minorHAnsi"/>
        </w:rPr>
      </w:pPr>
      <w:r w:rsidRPr="00E458B2">
        <w:rPr>
          <w:rFonts w:cstheme="minorHAnsi"/>
        </w:rPr>
        <w:t xml:space="preserve">Teil </w:t>
      </w:r>
      <w:r w:rsidR="00E458B2">
        <w:rPr>
          <w:rFonts w:cstheme="minorHAnsi"/>
        </w:rPr>
        <w:t>4</w:t>
      </w:r>
      <w:r w:rsidRPr="00E458B2">
        <w:rPr>
          <w:rFonts w:cstheme="minorHAnsi"/>
        </w:rPr>
        <w:t xml:space="preserve"> Präsentation</w:t>
      </w:r>
    </w:p>
    <w:p w14:paraId="3E21CB54" w14:textId="08A737CF" w:rsidR="00470025" w:rsidRPr="00E458B2" w:rsidRDefault="00470025" w:rsidP="00C960E9">
      <w:pPr>
        <w:pStyle w:val="Listenabsatz"/>
        <w:rPr>
          <w:rFonts w:cstheme="minorHAnsi"/>
        </w:rPr>
      </w:pPr>
      <w:r w:rsidRPr="00E458B2">
        <w:rPr>
          <w:rFonts w:cstheme="minorHAnsi"/>
        </w:rPr>
        <w:t>Ihr</w:t>
      </w:r>
      <w:r w:rsidR="00E458B2" w:rsidRPr="00E458B2">
        <w:rPr>
          <w:rFonts w:cstheme="minorHAnsi"/>
        </w:rPr>
        <w:t xml:space="preserve"> stellt</w:t>
      </w:r>
      <w:r w:rsidRPr="00E458B2">
        <w:rPr>
          <w:rFonts w:cstheme="minorHAnsi"/>
        </w:rPr>
        <w:t xml:space="preserve"> im Team eure Ergebnisse der Aufgabe aus WiB (Wirtschaft und Beruf) vor. Jeder übernimmt einen Teil der gestellten Aufgabe. Alle Teammitglieder können evtl. gestellte Fragen beantworten.</w:t>
      </w:r>
      <w:r w:rsidR="003B144F" w:rsidRPr="00E458B2">
        <w:rPr>
          <w:rFonts w:cstheme="minorHAnsi"/>
        </w:rPr>
        <w:t xml:space="preserve"> Ihr präsentiert außerdem eure Ergebnisse aus der praktischen Prüfung und beantwortet Fragen dazu. Diese Prüfung dauert ca. 15 Minuten.</w:t>
      </w:r>
    </w:p>
    <w:p w14:paraId="720EFC5D" w14:textId="77777777" w:rsidR="00470025" w:rsidRPr="00E458B2" w:rsidRDefault="00470025" w:rsidP="00C960E9">
      <w:pPr>
        <w:pStyle w:val="Listenabsatz"/>
        <w:rPr>
          <w:rFonts w:cstheme="minorHAnsi"/>
        </w:rPr>
      </w:pPr>
    </w:p>
    <w:p w14:paraId="78FD4093" w14:textId="378485D5" w:rsidR="00721D15" w:rsidRPr="00E458B2" w:rsidRDefault="00721D15" w:rsidP="00C960E9">
      <w:pPr>
        <w:pStyle w:val="Listenabsatz"/>
        <w:rPr>
          <w:rFonts w:cstheme="minorHAnsi"/>
        </w:rPr>
      </w:pPr>
      <w:r w:rsidRPr="00E458B2">
        <w:rPr>
          <w:rFonts w:cstheme="minorHAnsi"/>
        </w:rPr>
        <w:t>Mappe</w:t>
      </w:r>
    </w:p>
    <w:p w14:paraId="64DEDF99" w14:textId="6427EEA6" w:rsidR="00721D15" w:rsidRPr="00E458B2" w:rsidRDefault="00721D15" w:rsidP="00C960E9">
      <w:pPr>
        <w:pStyle w:val="Listenabsatz"/>
        <w:rPr>
          <w:rFonts w:cstheme="minorHAnsi"/>
        </w:rPr>
      </w:pPr>
      <w:r w:rsidRPr="00E458B2">
        <w:rPr>
          <w:rFonts w:cstheme="minorHAnsi"/>
        </w:rPr>
        <w:t>Die Ergebnisse der gemeinsamen Planung und deine Planung werden in einer Projektmappe gesammelt.</w:t>
      </w:r>
      <w:r w:rsidR="00E458B2">
        <w:rPr>
          <w:rFonts w:cstheme="minorHAnsi"/>
        </w:rPr>
        <w:t xml:space="preserve"> </w:t>
      </w:r>
    </w:p>
    <w:p w14:paraId="5BB27874" w14:textId="2BBBF34F" w:rsidR="00470025" w:rsidRPr="00E458B2" w:rsidRDefault="00E458B2" w:rsidP="00E458B2">
      <w:pPr>
        <w:pStyle w:val="Listenabsatz"/>
        <w:rPr>
          <w:rFonts w:cstheme="minorHAnsi"/>
        </w:rPr>
      </w:pPr>
      <w:r>
        <w:rPr>
          <w:rFonts w:cstheme="minorHAnsi"/>
        </w:rPr>
        <w:t>Bestandteil der Mappe ist außerdem die Erarbeitung zu WiB</w:t>
      </w:r>
    </w:p>
    <w:p w14:paraId="56D0A073" w14:textId="77777777" w:rsidR="003B144F" w:rsidRPr="00E458B2" w:rsidRDefault="003B144F" w:rsidP="003B144F">
      <w:pPr>
        <w:pStyle w:val="Listenabsatz"/>
        <w:rPr>
          <w:rFonts w:cstheme="minorHAnsi"/>
        </w:rPr>
      </w:pPr>
    </w:p>
    <w:p w14:paraId="56D5796C" w14:textId="2179B7BF" w:rsidR="007C7C7F" w:rsidRPr="00E458B2" w:rsidRDefault="007C7C7F" w:rsidP="00FD0476">
      <w:pPr>
        <w:pStyle w:val="Listenabsatz"/>
        <w:rPr>
          <w:rFonts w:cstheme="minorHAnsi"/>
        </w:rPr>
      </w:pPr>
      <w:r w:rsidRPr="00E458B2">
        <w:rPr>
          <w:rFonts w:cstheme="minorHAnsi"/>
        </w:rPr>
        <w:t xml:space="preserve">Voraussetzungen </w:t>
      </w:r>
      <w:r w:rsidR="00470025" w:rsidRPr="00E458B2">
        <w:rPr>
          <w:rFonts w:cstheme="minorHAnsi"/>
        </w:rPr>
        <w:t>für die praktische Prüfung und die Präsentation</w:t>
      </w:r>
    </w:p>
    <w:p w14:paraId="5D6E1B51" w14:textId="1E53E44F" w:rsidR="007C7C7F" w:rsidRPr="00E458B2" w:rsidRDefault="007C7C7F" w:rsidP="00FD0476">
      <w:pPr>
        <w:pStyle w:val="Listenabsatz"/>
        <w:rPr>
          <w:rFonts w:cstheme="minorHAnsi"/>
        </w:rPr>
      </w:pPr>
    </w:p>
    <w:p w14:paraId="136A6DFD" w14:textId="257C0151" w:rsidR="00493309" w:rsidRPr="00E458B2" w:rsidRDefault="00493309" w:rsidP="00FD0476">
      <w:pPr>
        <w:pStyle w:val="Listenabsatz"/>
        <w:rPr>
          <w:rFonts w:cstheme="minorHAnsi"/>
        </w:rPr>
      </w:pPr>
      <w:r w:rsidRPr="00E458B2">
        <w:rPr>
          <w:rFonts w:cstheme="minorHAnsi"/>
        </w:rPr>
        <w:t>Folgendes solltest du kennen und anwenden können.</w:t>
      </w:r>
    </w:p>
    <w:p w14:paraId="74F2892A" w14:textId="79EE8428" w:rsidR="007C7C7F" w:rsidRPr="00E458B2" w:rsidRDefault="007C7C7F" w:rsidP="00493309">
      <w:pPr>
        <w:pStyle w:val="Listenabsatz"/>
        <w:numPr>
          <w:ilvl w:val="0"/>
          <w:numId w:val="3"/>
        </w:numPr>
        <w:rPr>
          <w:rFonts w:cstheme="minorHAnsi"/>
        </w:rPr>
      </w:pPr>
      <w:r w:rsidRPr="00E458B2">
        <w:rPr>
          <w:rFonts w:cstheme="minorHAnsi"/>
        </w:rPr>
        <w:t>Hygieneregeln</w:t>
      </w:r>
    </w:p>
    <w:p w14:paraId="4E50F19C" w14:textId="2B04C582" w:rsidR="007C7C7F" w:rsidRPr="00E458B2" w:rsidRDefault="007C7C7F" w:rsidP="00493309">
      <w:pPr>
        <w:pStyle w:val="Listenabsatz"/>
        <w:numPr>
          <w:ilvl w:val="0"/>
          <w:numId w:val="3"/>
        </w:numPr>
        <w:rPr>
          <w:rFonts w:cstheme="minorHAnsi"/>
        </w:rPr>
      </w:pPr>
      <w:r w:rsidRPr="00E458B2">
        <w:rPr>
          <w:rFonts w:cstheme="minorHAnsi"/>
        </w:rPr>
        <w:t>Begriffe und Fachtheorie</w:t>
      </w:r>
    </w:p>
    <w:p w14:paraId="7119E89C" w14:textId="2BFA5740" w:rsidR="007C7C7F" w:rsidRPr="00E458B2" w:rsidRDefault="007C7C7F" w:rsidP="00493309">
      <w:pPr>
        <w:pStyle w:val="Listenabsatz"/>
        <w:numPr>
          <w:ilvl w:val="0"/>
          <w:numId w:val="3"/>
        </w:numPr>
        <w:rPr>
          <w:rFonts w:cstheme="minorHAnsi"/>
        </w:rPr>
      </w:pPr>
      <w:r w:rsidRPr="00E458B2">
        <w:rPr>
          <w:rFonts w:cstheme="minorHAnsi"/>
        </w:rPr>
        <w:t>Arbeitstechniken</w:t>
      </w:r>
    </w:p>
    <w:p w14:paraId="3DF208A5" w14:textId="65449C5A" w:rsidR="007C7C7F" w:rsidRPr="00E458B2" w:rsidRDefault="007C7C7F" w:rsidP="00493309">
      <w:pPr>
        <w:pStyle w:val="Listenabsatz"/>
        <w:numPr>
          <w:ilvl w:val="0"/>
          <w:numId w:val="3"/>
        </w:numPr>
        <w:rPr>
          <w:rFonts w:cstheme="minorHAnsi"/>
        </w:rPr>
      </w:pPr>
      <w:r w:rsidRPr="00E458B2">
        <w:rPr>
          <w:rFonts w:cstheme="minorHAnsi"/>
        </w:rPr>
        <w:t>Grundrezepte</w:t>
      </w:r>
    </w:p>
    <w:p w14:paraId="4A6079D1" w14:textId="7B786EE6" w:rsidR="003B144F" w:rsidRPr="0001355A" w:rsidRDefault="007C7C7F" w:rsidP="0001355A">
      <w:pPr>
        <w:pStyle w:val="Listenabsatz"/>
        <w:numPr>
          <w:ilvl w:val="0"/>
          <w:numId w:val="3"/>
        </w:numPr>
        <w:rPr>
          <w:rFonts w:cstheme="minorHAnsi"/>
        </w:rPr>
      </w:pPr>
      <w:r w:rsidRPr="00E458B2">
        <w:rPr>
          <w:rFonts w:cstheme="minorHAnsi"/>
        </w:rPr>
        <w:t>Garmachungsarten</w:t>
      </w:r>
    </w:p>
    <w:p w14:paraId="3017098F" w14:textId="562EF002" w:rsidR="007C7C7F" w:rsidRPr="00E458B2" w:rsidRDefault="007C7C7F" w:rsidP="00FD0476">
      <w:pPr>
        <w:pStyle w:val="Listenabsatz"/>
        <w:rPr>
          <w:rFonts w:cstheme="minorHAnsi"/>
        </w:rPr>
      </w:pPr>
      <w:r w:rsidRPr="00E458B2">
        <w:rPr>
          <w:rFonts w:cstheme="minorHAnsi"/>
        </w:rPr>
        <w:t xml:space="preserve">Die Inhalte des Lehrplans für das Fach Ernährung und Soziales können auf der </w:t>
      </w:r>
      <w:r w:rsidR="00D36562" w:rsidRPr="00E458B2">
        <w:rPr>
          <w:rFonts w:cstheme="minorHAnsi"/>
        </w:rPr>
        <w:t>Internet-Seite</w:t>
      </w:r>
      <w:r w:rsidRPr="00E458B2">
        <w:rPr>
          <w:rFonts w:cstheme="minorHAnsi"/>
        </w:rPr>
        <w:t xml:space="preserve"> des ISB unter </w:t>
      </w:r>
      <w:hyperlink r:id="rId5" w:history="1">
        <w:r w:rsidRPr="00E458B2">
          <w:rPr>
            <w:rStyle w:val="Hyperlink"/>
            <w:rFonts w:cstheme="minorHAnsi"/>
          </w:rPr>
          <w:t>www.isb.bayern.de</w:t>
        </w:r>
      </w:hyperlink>
      <w:r w:rsidRPr="00E458B2">
        <w:rPr>
          <w:rFonts w:cstheme="minorHAnsi"/>
        </w:rPr>
        <w:t xml:space="preserve"> eingesehen werden.</w:t>
      </w:r>
    </w:p>
    <w:sectPr w:rsidR="007C7C7F" w:rsidRPr="00E458B2" w:rsidSect="008806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70BCA"/>
    <w:multiLevelType w:val="hybridMultilevel"/>
    <w:tmpl w:val="703AE9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42FC6"/>
    <w:multiLevelType w:val="hybridMultilevel"/>
    <w:tmpl w:val="DC2E689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0F5158"/>
    <w:multiLevelType w:val="hybridMultilevel"/>
    <w:tmpl w:val="31E2293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8044139">
    <w:abstractNumId w:val="0"/>
  </w:num>
  <w:num w:numId="2" w16cid:durableId="1036152415">
    <w:abstractNumId w:val="1"/>
  </w:num>
  <w:num w:numId="3" w16cid:durableId="206308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76"/>
    <w:rsid w:val="0001355A"/>
    <w:rsid w:val="002D69F3"/>
    <w:rsid w:val="003B144F"/>
    <w:rsid w:val="00470025"/>
    <w:rsid w:val="00493309"/>
    <w:rsid w:val="004F39D2"/>
    <w:rsid w:val="006E0EB0"/>
    <w:rsid w:val="00721D15"/>
    <w:rsid w:val="007C7C7F"/>
    <w:rsid w:val="00880635"/>
    <w:rsid w:val="00A46934"/>
    <w:rsid w:val="00C960E9"/>
    <w:rsid w:val="00D36562"/>
    <w:rsid w:val="00D75ACF"/>
    <w:rsid w:val="00E458B2"/>
    <w:rsid w:val="00F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4BE6"/>
  <w15:chartTrackingRefBased/>
  <w15:docId w15:val="{A803D6EE-80DB-44B4-8ABD-3A15BD9B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047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C7C7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7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b.bayer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Rach</dc:creator>
  <cp:keywords/>
  <dc:description/>
  <cp:lastModifiedBy>Roland Rach</cp:lastModifiedBy>
  <cp:revision>3</cp:revision>
  <dcterms:created xsi:type="dcterms:W3CDTF">2024-04-09T19:43:00Z</dcterms:created>
  <dcterms:modified xsi:type="dcterms:W3CDTF">2025-04-06T17:29:00Z</dcterms:modified>
</cp:coreProperties>
</file>